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503E0" w:rsidP="00B503E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5-56-0501/2025</w:t>
      </w:r>
    </w:p>
    <w:p w:rsidR="00B503E0" w:rsidP="00B503E0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B503E0" w:rsidP="00B503E0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503E0" w:rsidP="00B503E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B503E0" w:rsidP="00B503E0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B503E0" w:rsidP="00B503E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04 февраля 2025года                                                                          пгт. Пойковский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B503E0" w:rsidP="00B503E0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B503E0" w:rsidP="00B503E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судебного участка № 7 Нефтеюганского судебного района ХМАО-Югры, и.о. мирового судьи судебного участка № 6 Нефтеюганского судебного района Ханты-Мансийского авто</w:t>
      </w:r>
      <w:r>
        <w:rPr>
          <w:rFonts w:ascii="Times New Roman" w:hAnsi="Times New Roman" w:cs="Times New Roman"/>
          <w:sz w:val="28"/>
          <w:szCs w:val="28"/>
        </w:rPr>
        <w:t xml:space="preserve">номного округа – Югры, Кеся Е.В., по адресу ХМАО-Югра Нефтеюганский район, пгт.Пойковский, Промышленная зона, 7-А, </w:t>
      </w:r>
    </w:p>
    <w:p w:rsidR="00B503E0" w:rsidP="00B503E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ч.1.1 ст.12.1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об административных правонарушениях (далее по тексту КоАП РФ) в отношении: </w:t>
      </w:r>
    </w:p>
    <w:p w:rsidR="00B503E0" w:rsidP="00903228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Сатвалдыева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А.Т.</w:t>
      </w:r>
      <w:r>
        <w:rPr>
          <w:rFonts w:ascii="Times New Roman" w:hAnsi="Times New Roman" w:cs="Times New Roman"/>
          <w:color w:val="auto"/>
          <w:sz w:val="28"/>
          <w:szCs w:val="28"/>
        </w:rPr>
        <w:t>, родившегося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в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B503E0">
        <w:rPr>
          <w:rFonts w:ascii="Times New Roman" w:hAnsi="Times New Roman" w:cs="Times New Roman"/>
          <w:color w:val="auto"/>
          <w:sz w:val="28"/>
          <w:szCs w:val="28"/>
        </w:rPr>
        <w:t>русским языком владеющего</w:t>
      </w:r>
      <w:r>
        <w:rPr>
          <w:rFonts w:ascii="Times New Roman" w:hAnsi="Times New Roman" w:cs="Times New Roman"/>
          <w:color w:val="auto"/>
          <w:sz w:val="28"/>
          <w:szCs w:val="28"/>
        </w:rPr>
        <w:t>, зарегистрированного и фактически проживаю</w:t>
      </w:r>
      <w:r>
        <w:rPr>
          <w:rFonts w:ascii="Times New Roman" w:hAnsi="Times New Roman" w:cs="Times New Roman"/>
          <w:color w:val="auto"/>
          <w:sz w:val="28"/>
          <w:szCs w:val="28"/>
        </w:rPr>
        <w:t>щего по адресу: ***</w:t>
      </w:r>
      <w:r>
        <w:rPr>
          <w:rFonts w:ascii="Times New Roman" w:hAnsi="Times New Roman" w:cs="Times New Roman"/>
          <w:color w:val="auto"/>
          <w:sz w:val="28"/>
          <w:szCs w:val="28"/>
        </w:rPr>
        <w:t>, не работающего, водительского удостоверение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</w:p>
    <w:p w:rsidR="00B503E0" w:rsidP="00B503E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B503E0" w:rsidP="00B503E0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B503E0" w:rsidP="00B503E0">
      <w:pPr>
        <w:pStyle w:val="NoSpacing"/>
        <w:jc w:val="both"/>
        <w:rPr>
          <w:rFonts w:ascii="Times New Roman" w:hAnsi="Times New Roman" w:cs="Times New Roman"/>
          <w:sz w:val="12"/>
          <w:szCs w:val="12"/>
        </w:rPr>
      </w:pPr>
    </w:p>
    <w:p w:rsidR="00B503E0" w:rsidP="00903228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03.12.2024 года в 21 часов 15 минут на ***</w:t>
      </w:r>
      <w:r>
        <w:rPr>
          <w:rFonts w:ascii="Times New Roman" w:hAnsi="Times New Roman" w:cs="Times New Roman"/>
          <w:sz w:val="28"/>
          <w:szCs w:val="28"/>
        </w:rPr>
        <w:t>, водитель Сатвалдыев А.Т., управлял транспорт</w:t>
      </w:r>
      <w:r w:rsidR="005E6920">
        <w:rPr>
          <w:rFonts w:ascii="Times New Roman" w:hAnsi="Times New Roman" w:cs="Times New Roman"/>
          <w:sz w:val="28"/>
          <w:szCs w:val="28"/>
        </w:rPr>
        <w:t>ным средством «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», не зарегистрированным в установленном порядке. Данное административное правонарушение совершено повторно. </w:t>
      </w:r>
    </w:p>
    <w:p w:rsidR="00B503E0" w:rsidP="00B503E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судебное заседание Сатвалдыев А.Т., извещенный надлежащим </w:t>
      </w:r>
      <w:r>
        <w:rPr>
          <w:rFonts w:ascii="Times New Roman" w:hAnsi="Times New Roman" w:cs="Times New Roman"/>
          <w:sz w:val="28"/>
          <w:szCs w:val="28"/>
        </w:rPr>
        <w:t xml:space="preserve">образом о времени и месте рассмотрения дела, не явился, о причинах неявки суд не уведомил, ходатайств об отложении судебного заседания от него не поступало. </w:t>
      </w:r>
    </w:p>
    <w:p w:rsidR="00B503E0" w:rsidP="00B503E0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п.6 постановления Пленума Верховного Суда Российской Федерации от 24 марта 2005 год</w:t>
      </w:r>
      <w:r>
        <w:rPr>
          <w:rFonts w:ascii="Times New Roman" w:hAnsi="Times New Roman" w:cs="Times New Roman"/>
          <w:sz w:val="28"/>
          <w:szCs w:val="28"/>
        </w:rPr>
        <w:t>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</w:t>
      </w:r>
      <w:r>
        <w:rPr>
          <w:rFonts w:ascii="Times New Roman" w:hAnsi="Times New Roman" w:cs="Times New Roman"/>
          <w:sz w:val="28"/>
          <w:szCs w:val="28"/>
        </w:rPr>
        <w:t>инистративном правонарушении в отсутствие Сатвалдыева А.Т.</w:t>
      </w:r>
    </w:p>
    <w:p w:rsidR="00B503E0" w:rsidP="00B503E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Исследовав письменные материалы дела, мировой судья приходит к выводу о том, что вина Сатвалдыев</w:t>
      </w:r>
      <w:r>
        <w:rPr>
          <w:rFonts w:ascii="Times New Roman" w:hAnsi="Times New Roman" w:cs="Times New Roman"/>
          <w:sz w:val="28"/>
          <w:szCs w:val="28"/>
        </w:rPr>
        <w:t xml:space="preserve"> А.Т. в совершении правонарушения, предусмотренного ч.1.1 ст.12.1 КоАП РФ установлена и подтверждается следующими доказательствами:  </w:t>
      </w:r>
    </w:p>
    <w:p w:rsidR="00B503E0" w:rsidP="00B503E0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протоколом об административном правонарушении 86ХМ474292 от 03.12.2024 года, содержание которого аналогично описательной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части постановления. Протокол составлен с участием   </w:t>
      </w:r>
      <w:r>
        <w:rPr>
          <w:rFonts w:ascii="Times New Roman" w:hAnsi="Times New Roman" w:cs="Times New Roman"/>
          <w:sz w:val="28"/>
          <w:szCs w:val="28"/>
        </w:rPr>
        <w:t>Сатвалдыев</w:t>
      </w:r>
      <w:r w:rsidR="001665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А.Т.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которому права, предусмотренные ст.25.1 КоАП РФ и ст.51 Конституции РФ разъяснены под роспись, с протоколом </w:t>
      </w:r>
      <w:r>
        <w:rPr>
          <w:rFonts w:ascii="Times New Roman" w:hAnsi="Times New Roman" w:cs="Times New Roman"/>
          <w:sz w:val="28"/>
          <w:szCs w:val="28"/>
        </w:rPr>
        <w:t>Сатвалдыев А.Т.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ознакомлен, копию протокола получил, замечаний к содержанию </w:t>
      </w:r>
      <w:r>
        <w:rPr>
          <w:rFonts w:ascii="Times New Roman" w:hAnsi="Times New Roman" w:cs="Times New Roman"/>
          <w:color w:val="auto"/>
          <w:sz w:val="28"/>
          <w:szCs w:val="28"/>
        </w:rPr>
        <w:t>протокола не имел;</w:t>
      </w:r>
    </w:p>
    <w:p w:rsidR="0016659F" w:rsidP="00B503E0">
      <w:pPr>
        <w:pStyle w:val="NoSpacing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фотофиксацией транспортного средства;</w:t>
      </w:r>
    </w:p>
    <w:p w:rsidR="0016659F" w:rsidP="0016659F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рапортом инспектора ДПС ОВ ДПС ГИБДД ОМВД России по Нефтеюганскому району от 03.12.2024 г. об обстоятельствах выявленного правонарушения;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объяснением</w:t>
      </w:r>
      <w:r>
        <w:rPr>
          <w:rFonts w:hint="eastAsia"/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Сатвалдыева А.Т.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03.12.2024 г., в которо</w:t>
      </w:r>
      <w:r>
        <w:rPr>
          <w:rFonts w:ascii="Times New Roman" w:hAnsi="Times New Roman" w:cs="Times New Roman"/>
          <w:color w:val="auto"/>
          <w:sz w:val="28"/>
          <w:szCs w:val="28"/>
        </w:rPr>
        <w:t>м он пояснил, что знал о том, что данный автомобиль снят с регистрационного учета;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16659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копией водительского удостоверения</w:t>
      </w:r>
      <w:r>
        <w:rPr>
          <w:rFonts w:hint="eastAsia"/>
          <w:color w:val="auto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Сатвалдыева А.Т.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B503E0" w:rsidP="009032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59F">
        <w:rPr>
          <w:rFonts w:ascii="Times New Roman" w:hAnsi="Times New Roman" w:cs="Times New Roman"/>
          <w:sz w:val="28"/>
          <w:szCs w:val="28"/>
        </w:rPr>
        <w:t xml:space="preserve">- копией </w:t>
      </w:r>
      <w:r w:rsidRPr="0016659F" w:rsidR="0016659F">
        <w:rPr>
          <w:rFonts w:ascii="Times New Roman" w:hAnsi="Times New Roman" w:cs="Times New Roman"/>
          <w:sz w:val="28"/>
          <w:szCs w:val="28"/>
        </w:rPr>
        <w:t xml:space="preserve">паспорта технического средства </w:t>
      </w:r>
      <w:r>
        <w:rPr>
          <w:rFonts w:ascii="Times New Roman" w:hAnsi="Times New Roman" w:cs="Times New Roman"/>
          <w:sz w:val="28"/>
          <w:szCs w:val="28"/>
        </w:rPr>
        <w:t>«***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6659F">
        <w:rPr>
          <w:rFonts w:ascii="Times New Roman" w:hAnsi="Times New Roman" w:cs="Times New Roman"/>
          <w:sz w:val="28"/>
          <w:szCs w:val="28"/>
        </w:rPr>
        <w:t xml:space="preserve">из которого следует, что собственником транспортного средства является </w:t>
      </w:r>
      <w:r>
        <w:rPr>
          <w:rFonts w:ascii="Times New Roman" w:hAnsi="Times New Roman" w:cs="Times New Roman"/>
          <w:sz w:val="28"/>
          <w:szCs w:val="28"/>
        </w:rPr>
        <w:t>Сатвалдыев А.Т.</w:t>
      </w:r>
      <w:r w:rsidRPr="0016659F">
        <w:rPr>
          <w:rFonts w:ascii="Times New Roman" w:hAnsi="Times New Roman" w:cs="Times New Roman"/>
          <w:sz w:val="28"/>
          <w:szCs w:val="28"/>
        </w:rPr>
        <w:t>;</w:t>
      </w:r>
    </w:p>
    <w:p w:rsidR="0016659F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копией паспорта Сатвалдыева А.Т.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копией вида на жительство иностранного гражданина Сатвалдыева А.Т.;</w:t>
      </w:r>
    </w:p>
    <w:p w:rsidR="00B503E0" w:rsidRPr="0073472A" w:rsidP="00903228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73472A">
        <w:rPr>
          <w:rFonts w:ascii="Times New Roman" w:hAnsi="Times New Roman" w:cs="Times New Roman"/>
          <w:color w:val="auto"/>
          <w:sz w:val="28"/>
          <w:szCs w:val="28"/>
        </w:rPr>
        <w:t>карточкой учета транспортного средства «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73472A">
        <w:rPr>
          <w:rFonts w:ascii="Times New Roman" w:hAnsi="Times New Roman" w:cs="Times New Roman"/>
          <w:color w:val="auto"/>
          <w:sz w:val="28"/>
          <w:szCs w:val="28"/>
        </w:rPr>
        <w:t xml:space="preserve">» государственный регистрационный знак </w:t>
      </w:r>
      <w:r>
        <w:rPr>
          <w:rFonts w:ascii="Times New Roman" w:hAnsi="Times New Roman" w:cs="Times New Roman"/>
          <w:color w:val="auto"/>
          <w:sz w:val="28"/>
          <w:szCs w:val="28"/>
        </w:rPr>
        <w:t>***</w:t>
      </w:r>
      <w:r w:rsidRPr="0073472A">
        <w:rPr>
          <w:rFonts w:ascii="Times New Roman" w:hAnsi="Times New Roman" w:cs="Times New Roman"/>
          <w:color w:val="auto"/>
          <w:sz w:val="28"/>
          <w:szCs w:val="28"/>
        </w:rPr>
        <w:t>, из которой следует, что собственником ТС значится Сатвалдыев А.Т., 12.12.2023 г. регистрация прекращена в связи с окончанием срока регистрации н</w:t>
      </w:r>
      <w:r w:rsidRPr="0073472A">
        <w:rPr>
          <w:rFonts w:ascii="Times New Roman" w:hAnsi="Times New Roman" w:cs="Times New Roman"/>
          <w:color w:val="auto"/>
          <w:sz w:val="28"/>
          <w:szCs w:val="28"/>
        </w:rPr>
        <w:t>а ограниченный срок;</w:t>
      </w:r>
    </w:p>
    <w:p w:rsidR="00B503E0" w:rsidP="00903228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копией постановления №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12.08.2024г. </w:t>
      </w:r>
      <w:r w:rsidR="0073472A">
        <w:rPr>
          <w:rFonts w:ascii="Times New Roman" w:hAnsi="Times New Roman" w:cs="Times New Roman"/>
          <w:color w:val="auto"/>
          <w:sz w:val="28"/>
          <w:szCs w:val="28"/>
        </w:rPr>
        <w:t xml:space="preserve">подтверждается, что </w:t>
      </w:r>
      <w:r>
        <w:rPr>
          <w:rFonts w:ascii="Times New Roman" w:hAnsi="Times New Roman" w:cs="Times New Roman"/>
          <w:sz w:val="28"/>
          <w:szCs w:val="28"/>
        </w:rPr>
        <w:t>Сатвалдыев А.Т.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подвергнут административному наказанию по ч. 1 ст. 12.1 КоАП РФ и ему назначен штраф в размере 500 руб., постановление вступило в законну</w:t>
      </w:r>
      <w:r>
        <w:rPr>
          <w:rFonts w:ascii="Times New Roman" w:hAnsi="Times New Roman" w:cs="Times New Roman"/>
          <w:color w:val="auto"/>
          <w:sz w:val="28"/>
          <w:szCs w:val="28"/>
        </w:rPr>
        <w:t>ю силу 23.08.2024 г.;</w:t>
      </w:r>
    </w:p>
    <w:p w:rsidR="00B503E0" w:rsidP="00903228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- информацией по платежам, согласно которой штраф по постановлению № ***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от 12.08.2024г. оплачен 14.08.2024 г.;</w:t>
      </w:r>
    </w:p>
    <w:p w:rsidR="00B503E0" w:rsidRPr="0073472A" w:rsidP="0073472A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выпиской из реестра правонарушений подтверждается, что ранее </w:t>
      </w:r>
      <w:r w:rsidRPr="0073472A">
        <w:rPr>
          <w:rFonts w:ascii="Times New Roman" w:hAnsi="Times New Roman" w:cs="Times New Roman"/>
          <w:color w:val="auto"/>
          <w:sz w:val="28"/>
          <w:szCs w:val="28"/>
        </w:rPr>
        <w:t>Сатвалдыев А.Т.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привлекался к администрати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вной ответственности за совершение правонарушения, предусмотренного ст.12.1 ч.1 КоАП РФ, </w:t>
      </w:r>
      <w:r w:rsidRPr="0073472A">
        <w:rPr>
          <w:rFonts w:ascii="Times New Roman" w:hAnsi="Times New Roman" w:cs="Times New Roman"/>
          <w:color w:val="auto"/>
          <w:sz w:val="28"/>
          <w:szCs w:val="28"/>
        </w:rPr>
        <w:t xml:space="preserve">а также </w:t>
      </w:r>
      <w:r w:rsidRPr="0073472A" w:rsidR="0073472A">
        <w:rPr>
          <w:rFonts w:ascii="Times New Roman" w:hAnsi="Times New Roman" w:cs="Times New Roman"/>
          <w:color w:val="auto"/>
          <w:sz w:val="28"/>
          <w:szCs w:val="28"/>
        </w:rPr>
        <w:t xml:space="preserve">– многократно </w:t>
      </w:r>
      <w:r w:rsidRPr="0073472A">
        <w:rPr>
          <w:rFonts w:ascii="Times New Roman" w:hAnsi="Times New Roman" w:cs="Times New Roman"/>
          <w:color w:val="auto"/>
          <w:sz w:val="28"/>
          <w:szCs w:val="28"/>
        </w:rPr>
        <w:t>по ст. 12.9 ч.2 КоАП РФ.</w:t>
      </w:r>
    </w:p>
    <w:p w:rsidR="00B503E0" w:rsidP="00B503E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исследованные доказательства получены в соответствии с требованиями закона, последовательны, согласуются между собой</w:t>
      </w:r>
      <w:r>
        <w:rPr>
          <w:rFonts w:ascii="Times New Roman" w:hAnsi="Times New Roman" w:cs="Times New Roman"/>
          <w:sz w:val="28"/>
          <w:szCs w:val="28"/>
        </w:rPr>
        <w:t>, и у мирового судьи нет оснований им не доверять.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п. 2.3.1 Правил дорожного движения, перед выездом проверить и в пути обеспечить исправное техническое состояние транспортного средства в соответствии с Основными положениями по допуску транспортны</w:t>
      </w:r>
      <w:r>
        <w:rPr>
          <w:rFonts w:ascii="Times New Roman" w:hAnsi="Times New Roman" w:cs="Times New Roman"/>
          <w:sz w:val="28"/>
          <w:szCs w:val="28"/>
        </w:rPr>
        <w:t>х средств к эксплуатации и обязанностями должностных лиц по обеспечению безопасности дорожного движения.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силу пункта п. 1 Основных положений по допуску транспортных средств к эксплуатации и обязанности должностных лиц по обеспечению безопасности дорожног</w:t>
      </w:r>
      <w:r>
        <w:rPr>
          <w:rFonts w:ascii="Times New Roman" w:hAnsi="Times New Roman" w:cs="Times New Roman"/>
          <w:sz w:val="28"/>
          <w:szCs w:val="28"/>
        </w:rPr>
        <w:t xml:space="preserve">о движения, утвержденных Постановлением Совета Министров – Правительства РФ от 23.10.1993 г. № 1090 «О правилах дорожного движения» (с изм.) механические транспортные средства и прицепы должны быть зарегистрированы в Государственной инспекции безопасности </w:t>
      </w:r>
      <w:r>
        <w:rPr>
          <w:rFonts w:ascii="Times New Roman" w:hAnsi="Times New Roman" w:cs="Times New Roman"/>
          <w:sz w:val="28"/>
          <w:szCs w:val="28"/>
        </w:rPr>
        <w:t>дорожного движения Министерства внутренних дел Российской Федерации или иных органах, определяемых Правительством Российской Федерации в течение срока действия регистрационного знака "Транзит" или 10 суток после их приобретения или таможенного оформления.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4.6 КоАП РФ лицо, которому назначено административное наказание за совершение административного </w:t>
      </w:r>
      <w:r>
        <w:rPr>
          <w:rFonts w:ascii="Times New Roman" w:hAnsi="Times New Roman" w:cs="Times New Roman"/>
          <w:sz w:val="28"/>
          <w:szCs w:val="28"/>
        </w:rPr>
        <w:t>правонарушения, считается подвергнутым данному наказанию со дня вступления в законную силу постановления о назначении административного на</w:t>
      </w:r>
      <w:r>
        <w:rPr>
          <w:rFonts w:ascii="Times New Roman" w:hAnsi="Times New Roman" w:cs="Times New Roman"/>
          <w:sz w:val="28"/>
          <w:szCs w:val="28"/>
        </w:rPr>
        <w:t>казания до истечения одного года со дня окончания исполнения данного постановления.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 выше приведенные доказательства в их совокупности, суд считает виновность Сатвалдыева А.Т. полностью доказанной, а его действия подлежащими квалификации по ч. 1.1 ст</w:t>
      </w:r>
      <w:r>
        <w:rPr>
          <w:rFonts w:ascii="Times New Roman" w:hAnsi="Times New Roman" w:cs="Times New Roman"/>
          <w:sz w:val="28"/>
          <w:szCs w:val="28"/>
        </w:rPr>
        <w:t xml:space="preserve">. 12.1 КоАП РФ – повторное совершение административного правонарушения, предусмотренного частью 1 ст. 12.1 КоАП РФ – управление транспортным средством, не зарегистрированном в установленном порядке. 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перечисленных в ст. ст. 24.5, 29.2 КоАП Р</w:t>
      </w:r>
      <w:r>
        <w:rPr>
          <w:rFonts w:ascii="Times New Roman" w:hAnsi="Times New Roman" w:cs="Times New Roman"/>
          <w:sz w:val="28"/>
          <w:szCs w:val="28"/>
        </w:rPr>
        <w:t xml:space="preserve">Ф, исключающих производство по делу об административном правонарушении и возможность рассмотрения дела, не имеется. 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Обстоятельством, отягчающи</w:t>
      </w:r>
      <w:r>
        <w:rPr>
          <w:rFonts w:ascii="Times New Roman" w:hAnsi="Times New Roman" w:cs="Times New Roman"/>
          <w:sz w:val="28"/>
          <w:szCs w:val="28"/>
        </w:rPr>
        <w:t>м административную ответственность, в соответствии со ст.4.3 КоАП РФ, суд признает повторное совершение однородного административного правонарушения в течение года</w:t>
      </w:r>
      <w:r w:rsidR="003C0171">
        <w:rPr>
          <w:rFonts w:ascii="Times New Roman" w:hAnsi="Times New Roman" w:cs="Times New Roman"/>
          <w:sz w:val="28"/>
          <w:szCs w:val="28"/>
        </w:rPr>
        <w:t xml:space="preserve"> (по ст.12.9 КоАП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</w:t>
      </w:r>
      <w:r>
        <w:rPr>
          <w:rFonts w:ascii="Times New Roman" w:hAnsi="Times New Roman" w:cs="Times New Roman"/>
          <w:sz w:val="28"/>
          <w:szCs w:val="28"/>
        </w:rPr>
        <w:t xml:space="preserve">венной опасности правонарушения, данные о личности нарушителя, отягчающее наказание обстоятельство, и считает возможным назначить наказание в виде штрафа.  </w:t>
      </w:r>
    </w:p>
    <w:p w:rsidR="00B503E0" w:rsidP="00B503E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руководствуясь ст.ст. 29.9-29.11 КоАП РФ, мировой судья</w:t>
      </w:r>
    </w:p>
    <w:p w:rsidR="00B503E0" w:rsidP="00B503E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03E0" w:rsidP="00B503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 О С Т А Н </w:t>
      </w:r>
      <w:r>
        <w:rPr>
          <w:rFonts w:ascii="Times New Roman" w:hAnsi="Times New Roman" w:cs="Times New Roman"/>
          <w:sz w:val="28"/>
          <w:szCs w:val="28"/>
        </w:rPr>
        <w:t>О В И Л:</w:t>
      </w:r>
    </w:p>
    <w:p w:rsidR="00B503E0" w:rsidP="00B503E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B503E0" w:rsidP="009032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Сатвалдыева А.Т.</w:t>
      </w:r>
      <w:r>
        <w:rPr>
          <w:rFonts w:ascii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 1.1 ст. 12.1 Кодекса Российской Федерации об административных правонарушениях и назначить ему наказание в виде </w:t>
      </w:r>
      <w:r w:rsidR="003C0171">
        <w:rPr>
          <w:rFonts w:ascii="Times New Roman" w:hAnsi="Times New Roman" w:cs="Times New Roman"/>
          <w:sz w:val="28"/>
          <w:szCs w:val="28"/>
        </w:rPr>
        <w:t>лишения права управления транспортными средствами сроком на 1 месяц.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71">
        <w:rPr>
          <w:rFonts w:ascii="Times New Roman" w:hAnsi="Times New Roman" w:cs="Times New Roman"/>
          <w:sz w:val="28"/>
          <w:szCs w:val="28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</w:t>
      </w:r>
      <w:r w:rsidRPr="003C0171">
        <w:rPr>
          <w:rFonts w:ascii="Times New Roman" w:hAnsi="Times New Roman" w:cs="Times New Roman"/>
          <w:sz w:val="28"/>
          <w:szCs w:val="28"/>
        </w:rPr>
        <w:t>, должно сдать водительское удостоверение в орган, исполняющий этот вид административного наказания (ГИБДД), а в случае утраты указанных документов заявить об этом в указанный орган в тот же срок.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71">
        <w:rPr>
          <w:rFonts w:ascii="Times New Roman" w:hAnsi="Times New Roman" w:cs="Times New Roman"/>
          <w:sz w:val="28"/>
          <w:szCs w:val="28"/>
        </w:rPr>
        <w:t>В случае уклонения лица, лишенного специального права, от с</w:t>
      </w:r>
      <w:r w:rsidRPr="003C0171">
        <w:rPr>
          <w:rFonts w:ascii="Times New Roman" w:hAnsi="Times New Roman" w:cs="Times New Roman"/>
          <w:sz w:val="28"/>
          <w:szCs w:val="28"/>
        </w:rPr>
        <w:t>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водительского удостоверения, а равно получения органом, исполняющим этот вид администра</w:t>
      </w:r>
      <w:r w:rsidRPr="003C0171">
        <w:rPr>
          <w:rFonts w:ascii="Times New Roman" w:hAnsi="Times New Roman" w:cs="Times New Roman"/>
          <w:sz w:val="28"/>
          <w:szCs w:val="28"/>
        </w:rPr>
        <w:t>тивного наказания, заявления лица об утрате указанных документов.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71">
        <w:rPr>
          <w:rFonts w:ascii="Times New Roman" w:hAnsi="Times New Roman" w:cs="Times New Roman"/>
          <w:sz w:val="28"/>
          <w:szCs w:val="28"/>
        </w:rPr>
        <w:t xml:space="preserve">  Постановление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</w:t>
      </w:r>
      <w:r w:rsidRPr="003C0171">
        <w:rPr>
          <w:rFonts w:ascii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hAnsi="Times New Roman" w:cs="Times New Roman"/>
          <w:sz w:val="28"/>
          <w:szCs w:val="28"/>
        </w:rPr>
        <w:t xml:space="preserve"> судебного участка № 6</w:t>
      </w:r>
      <w:r w:rsidRPr="003C0171">
        <w:rPr>
          <w:rFonts w:ascii="Times New Roman" w:hAnsi="Times New Roman" w:cs="Times New Roman"/>
          <w:sz w:val="28"/>
          <w:szCs w:val="28"/>
        </w:rPr>
        <w:t xml:space="preserve"> Нефтеюганского судебного района ХМАО-Югры.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71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71">
        <w:rPr>
          <w:rFonts w:ascii="Times New Roman" w:hAnsi="Times New Roman" w:cs="Times New Roman"/>
          <w:sz w:val="28"/>
          <w:szCs w:val="28"/>
        </w:rPr>
        <w:t>Мировой судья                   (подпись)                                  Е.В. Кеся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71">
        <w:rPr>
          <w:rFonts w:ascii="Times New Roman" w:hAnsi="Times New Roman" w:cs="Times New Roman"/>
          <w:sz w:val="28"/>
          <w:szCs w:val="28"/>
        </w:rPr>
        <w:t>Копия верна: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0171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</w:t>
      </w:r>
      <w:r w:rsidRPr="003C0171">
        <w:rPr>
          <w:rFonts w:ascii="Times New Roman" w:hAnsi="Times New Roman" w:cs="Times New Roman"/>
          <w:sz w:val="28"/>
          <w:szCs w:val="28"/>
        </w:rPr>
        <w:t xml:space="preserve">                      Е.В. Кеся</w:t>
      </w: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171" w:rsidRP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0171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3E0" w:rsidP="003C017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3E0" w:rsidP="00B503E0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3E0" w:rsidP="00B503E0">
      <w:pPr>
        <w:rPr>
          <w:rFonts w:ascii="Times New Roman" w:hAnsi="Times New Roman" w:cs="Times New Roman"/>
          <w:sz w:val="28"/>
          <w:szCs w:val="28"/>
        </w:rPr>
      </w:pPr>
    </w:p>
    <w:p w:rsidR="00B503E0" w:rsidP="00B503E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B503E0" w:rsidP="00B503E0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:rsidR="00DC080D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3E0"/>
    <w:rsid w:val="000733D3"/>
    <w:rsid w:val="0016659F"/>
    <w:rsid w:val="003C0171"/>
    <w:rsid w:val="005E6920"/>
    <w:rsid w:val="0073472A"/>
    <w:rsid w:val="00903228"/>
    <w:rsid w:val="00A953A9"/>
    <w:rsid w:val="00B503E0"/>
    <w:rsid w:val="00DC080D"/>
    <w:rsid w:val="00F26F6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72A44C3-5390-4EDF-AEAA-D602522ED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3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503E0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503E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C017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0171"/>
    <w:rPr>
      <w:rFonts w:ascii="Segoe UI" w:eastAsia="Arial Unicode MS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